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D4" w:rsidRDefault="0070322C">
      <w:r>
        <w:t xml:space="preserve">Не знаете чем </w:t>
      </w:r>
      <w:proofErr w:type="gramStart"/>
      <w:r>
        <w:t>украсить ваш интерьер тогда вам нужен</w:t>
      </w:r>
      <w:proofErr w:type="gramEnd"/>
      <w:r>
        <w:t xml:space="preserve"> просторный и в то же время удобный пуф «Гранд  Дюшес». Его можно использовать для различных </w:t>
      </w:r>
      <w:proofErr w:type="gramStart"/>
      <w:r>
        <w:t>функций</w:t>
      </w:r>
      <w:proofErr w:type="gramEnd"/>
      <w:r>
        <w:t xml:space="preserve"> например как столик для журналов или же поместить на него поднос с чаем. Каркас пуфа украшен классическими </w:t>
      </w:r>
      <w:proofErr w:type="gramStart"/>
      <w:r>
        <w:t>розетками</w:t>
      </w:r>
      <w:proofErr w:type="gramEnd"/>
      <w:r>
        <w:t xml:space="preserve"> которые предают ему некий вид антикварности. </w:t>
      </w:r>
    </w:p>
    <w:sectPr w:rsidR="00AF06D4" w:rsidSect="00AF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22C"/>
    <w:rsid w:val="0070322C"/>
    <w:rsid w:val="00AF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2015-02-11T20:12:00Z</dcterms:created>
  <dcterms:modified xsi:type="dcterms:W3CDTF">2015-02-11T20:20:00Z</dcterms:modified>
</cp:coreProperties>
</file>